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FF" w:rsidRPr="004C5F28" w:rsidRDefault="006D24FF" w:rsidP="004C5F28">
      <w:pPr>
        <w:spacing w:after="0" w:line="360" w:lineRule="auto"/>
        <w:ind w:right="72"/>
        <w:jc w:val="center"/>
        <w:rPr>
          <w:rFonts w:ascii="Times New Roman" w:hAnsi="Times New Roman" w:cs="Times New Roman"/>
        </w:rPr>
      </w:pPr>
      <w:r w:rsidRPr="004C5F28">
        <w:rPr>
          <w:rFonts w:ascii="Times New Roman" w:hAnsi="Times New Roman" w:cs="Times New Roman"/>
          <w:b/>
          <w:bCs/>
          <w:caps/>
        </w:rPr>
        <w:t>Опросный лист</w:t>
      </w:r>
      <w:r w:rsidRPr="004C5F28">
        <w:rPr>
          <w:rFonts w:ascii="Times New Roman" w:hAnsi="Times New Roman" w:cs="Times New Roman"/>
        </w:rPr>
        <w:t xml:space="preserve"> </w:t>
      </w:r>
    </w:p>
    <w:p w:rsidR="006D24FF" w:rsidRPr="00140227" w:rsidRDefault="00B537CB" w:rsidP="00140227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</w:rPr>
      </w:pPr>
      <w:r w:rsidRPr="004C5F28">
        <w:rPr>
          <w:rFonts w:ascii="Times New Roman" w:hAnsi="Times New Roman" w:cs="Times New Roman"/>
          <w:b/>
        </w:rPr>
        <w:t>заказа асинхронного двигателя</w:t>
      </w:r>
    </w:p>
    <w:p w:rsidR="006D24FF" w:rsidRPr="004C5F28" w:rsidRDefault="006D24FF" w:rsidP="00140227">
      <w:pPr>
        <w:spacing w:after="0" w:line="360" w:lineRule="auto"/>
        <w:ind w:right="72"/>
        <w:jc w:val="right"/>
        <w:rPr>
          <w:rFonts w:ascii="Times New Roman" w:hAnsi="Times New Roman" w:cs="Times New Roman"/>
        </w:rPr>
      </w:pPr>
      <w:r w:rsidRPr="004C5F28">
        <w:rPr>
          <w:rFonts w:ascii="Times New Roman" w:hAnsi="Times New Roman" w:cs="Times New Roman"/>
        </w:rPr>
        <w:t>№ ______ от « ____ »_______________ 20</w:t>
      </w:r>
      <w:r w:rsidR="00026F4B">
        <w:rPr>
          <w:rFonts w:ascii="Times New Roman" w:hAnsi="Times New Roman" w:cs="Times New Roman"/>
        </w:rPr>
        <w:t>____</w:t>
      </w:r>
      <w:r w:rsidRPr="004C5F28">
        <w:rPr>
          <w:rFonts w:ascii="Times New Roman" w:hAnsi="Times New Roman" w:cs="Times New Roman"/>
        </w:rPr>
        <w:t>г.</w:t>
      </w:r>
    </w:p>
    <w:p w:rsidR="006D24FF" w:rsidRPr="004C5F28" w:rsidRDefault="006D24FF" w:rsidP="004C5F28">
      <w:p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</w:rPr>
      </w:pPr>
      <w:r w:rsidRPr="004C5F28">
        <w:rPr>
          <w:rFonts w:ascii="Times New Roman" w:hAnsi="Times New Roman" w:cs="Times New Roman"/>
          <w:b/>
        </w:rPr>
        <w:t>Наименование предприятия:</w:t>
      </w:r>
      <w:r w:rsidRPr="004C5F28">
        <w:rPr>
          <w:rFonts w:ascii="Times New Roman" w:hAnsi="Times New Roman" w:cs="Times New Roman"/>
        </w:rPr>
        <w:t>_______________________________________________________</w:t>
      </w:r>
      <w:r w:rsidR="004C5F28">
        <w:rPr>
          <w:rFonts w:ascii="Times New Roman" w:hAnsi="Times New Roman" w:cs="Times New Roman"/>
        </w:rPr>
        <w:t>__</w:t>
      </w:r>
    </w:p>
    <w:p w:rsidR="006D24FF" w:rsidRPr="004C5F28" w:rsidRDefault="006D24FF" w:rsidP="004C5F28">
      <w:p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  <w:color w:val="FF0000"/>
        </w:rPr>
      </w:pPr>
      <w:r w:rsidRPr="004C5F28">
        <w:rPr>
          <w:rFonts w:ascii="Times New Roman" w:hAnsi="Times New Roman" w:cs="Times New Roman"/>
          <w:b/>
        </w:rPr>
        <w:t>Адрес:</w:t>
      </w:r>
      <w:r w:rsidRPr="004C5F28">
        <w:rPr>
          <w:rFonts w:ascii="Times New Roman" w:hAnsi="Times New Roman" w:cs="Times New Roman"/>
        </w:rPr>
        <w:t>___________________________________________________________________________</w:t>
      </w:r>
      <w:r w:rsidR="004C5F28">
        <w:rPr>
          <w:rFonts w:ascii="Times New Roman" w:hAnsi="Times New Roman" w:cs="Times New Roman"/>
        </w:rPr>
        <w:t>__</w:t>
      </w:r>
    </w:p>
    <w:p w:rsidR="006D24FF" w:rsidRPr="004C5F28" w:rsidRDefault="006D24FF" w:rsidP="004C5F28">
      <w:p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</w:rPr>
      </w:pPr>
      <w:r w:rsidRPr="004C5F28">
        <w:rPr>
          <w:rFonts w:ascii="Times New Roman" w:hAnsi="Times New Roman" w:cs="Times New Roman"/>
          <w:b/>
        </w:rPr>
        <w:t>Контактное лицо: ( ФИО, должность):</w:t>
      </w:r>
      <w:r w:rsidRPr="004C5F28">
        <w:rPr>
          <w:rFonts w:ascii="Times New Roman" w:hAnsi="Times New Roman" w:cs="Times New Roman"/>
        </w:rPr>
        <w:t>________________________________________________</w:t>
      </w:r>
      <w:r w:rsidR="004C5F28">
        <w:rPr>
          <w:rFonts w:ascii="Times New Roman" w:hAnsi="Times New Roman" w:cs="Times New Roman"/>
        </w:rPr>
        <w:t>_</w:t>
      </w:r>
    </w:p>
    <w:p w:rsidR="006D24FF" w:rsidRPr="00140227" w:rsidRDefault="006D24FF" w:rsidP="00140227">
      <w:pPr>
        <w:tabs>
          <w:tab w:val="left" w:pos="9356"/>
        </w:tabs>
        <w:spacing w:after="0" w:line="360" w:lineRule="auto"/>
        <w:ind w:right="-1"/>
        <w:rPr>
          <w:rFonts w:ascii="Times New Roman" w:hAnsi="Times New Roman" w:cs="Times New Roman"/>
        </w:rPr>
      </w:pPr>
      <w:r w:rsidRPr="004C5F28">
        <w:rPr>
          <w:rFonts w:ascii="Times New Roman" w:hAnsi="Times New Roman" w:cs="Times New Roman"/>
          <w:b/>
        </w:rPr>
        <w:t xml:space="preserve">Телефон, факс, </w:t>
      </w:r>
      <w:r w:rsidRPr="004C5F28">
        <w:rPr>
          <w:rFonts w:ascii="Times New Roman" w:hAnsi="Times New Roman" w:cs="Times New Roman"/>
          <w:b/>
          <w:lang w:val="en-US"/>
        </w:rPr>
        <w:t>e</w:t>
      </w:r>
      <w:r w:rsidRPr="004C5F28">
        <w:rPr>
          <w:rFonts w:ascii="Times New Roman" w:hAnsi="Times New Roman" w:cs="Times New Roman"/>
          <w:b/>
        </w:rPr>
        <w:t>-</w:t>
      </w:r>
      <w:r w:rsidRPr="004C5F28">
        <w:rPr>
          <w:rFonts w:ascii="Times New Roman" w:hAnsi="Times New Roman" w:cs="Times New Roman"/>
          <w:b/>
          <w:lang w:val="en-US"/>
        </w:rPr>
        <w:t>mail</w:t>
      </w:r>
      <w:r w:rsidRPr="004C5F28">
        <w:rPr>
          <w:rFonts w:ascii="Times New Roman" w:hAnsi="Times New Roman" w:cs="Times New Roman"/>
          <w:b/>
        </w:rPr>
        <w:t>:</w:t>
      </w:r>
      <w:r w:rsidRPr="004C5F28">
        <w:rPr>
          <w:rFonts w:ascii="Times New Roman" w:hAnsi="Times New Roman" w:cs="Times New Roman"/>
        </w:rPr>
        <w:t xml:space="preserve"> _____________________________________________________________</w:t>
      </w:r>
      <w:r w:rsidR="004C5F28">
        <w:rPr>
          <w:rFonts w:ascii="Times New Roman" w:hAnsi="Times New Roman" w:cs="Times New Roman"/>
        </w:rPr>
        <w:t>__</w:t>
      </w:r>
    </w:p>
    <w:p w:rsidR="006D24FF" w:rsidRPr="004C5F28" w:rsidRDefault="006D24FF" w:rsidP="00140227">
      <w:pPr>
        <w:spacing w:after="0" w:line="360" w:lineRule="auto"/>
        <w:rPr>
          <w:rFonts w:ascii="Times New Roman" w:hAnsi="Times New Roman" w:cs="Times New Roman"/>
          <w:bCs/>
          <w:color w:val="FF0000"/>
          <w:sz w:val="16"/>
          <w:szCs w:val="16"/>
        </w:rPr>
      </w:pPr>
      <w:r w:rsidRPr="004C5F28">
        <w:rPr>
          <w:rFonts w:ascii="Times New Roman" w:hAnsi="Times New Roman" w:cs="Times New Roman"/>
          <w:bCs/>
          <w:color w:val="FF0000"/>
          <w:sz w:val="16"/>
          <w:szCs w:val="16"/>
        </w:rPr>
        <w:t>Обращаем внимание: для рассмотрения заявки в минимальные сроки рекомендуем, как можно более полно заполнять опросный лист!</w:t>
      </w:r>
    </w:p>
    <w:tbl>
      <w:tblPr>
        <w:tblpPr w:leftFromText="180" w:rightFromText="180" w:vertAnchor="text" w:horzAnchor="margin" w:tblpY="46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064"/>
        <w:gridCol w:w="3810"/>
      </w:tblGrid>
      <w:tr w:rsidR="006D24FF" w:rsidRPr="004C5F28" w:rsidTr="00140227">
        <w:trPr>
          <w:trHeight w:val="227"/>
        </w:trPr>
        <w:tc>
          <w:tcPr>
            <w:tcW w:w="817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C5F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C5F2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4C5F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b/>
                <w:sz w:val="18"/>
                <w:szCs w:val="18"/>
              </w:rPr>
              <w:t>Вопросы</w:t>
            </w:r>
          </w:p>
        </w:tc>
        <w:tc>
          <w:tcPr>
            <w:tcW w:w="3810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b/>
                <w:sz w:val="18"/>
                <w:szCs w:val="18"/>
              </w:rPr>
              <w:t>Ответы</w:t>
            </w: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Количество требующихся электродвигателей, шт.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Срок поставки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Условия поставки (</w:t>
            </w:r>
            <w:proofErr w:type="spellStart"/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самовывоз</w:t>
            </w:r>
            <w:proofErr w:type="spellEnd"/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, вид транспорта, упаковка, </w:t>
            </w:r>
            <w:r w:rsidRPr="004C5F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EXW</w:t>
            </w: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C5F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FCA</w:t>
            </w: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 и т.п.)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Мощность электродвигателя номинальная, кВт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Номинальное напряжение и частота питающей сети, В, </w:t>
            </w:r>
            <w:proofErr w:type="gramStart"/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Гц</w:t>
            </w:r>
            <w:proofErr w:type="gramEnd"/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Степень защиты по ГОСТ 17497 или маркировка </w:t>
            </w:r>
            <w:proofErr w:type="spellStart"/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взрывозащиты</w:t>
            </w:r>
            <w:proofErr w:type="spellEnd"/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140227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0227">
              <w:rPr>
                <w:rFonts w:ascii="Times New Roman" w:hAnsi="Times New Roman" w:cs="Times New Roman"/>
                <w:sz w:val="18"/>
                <w:szCs w:val="18"/>
              </w:rPr>
              <w:t>Группа условий эксплуатации по ГОСТ 17516</w:t>
            </w:r>
            <w:r w:rsidR="00EF43C7" w:rsidRPr="0014022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F43C7" w:rsidRPr="00140227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Условия эксплуатации в части воздействия</w:t>
            </w:r>
            <w:r w:rsidR="00EF43C7" w:rsidRPr="00140227">
              <w:rPr>
                <w:rStyle w:val="apple-converted-space"/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 </w:t>
            </w:r>
            <w:r w:rsidR="00EF43C7" w:rsidRPr="00140227">
              <w:rPr>
                <w:rFonts w:ascii="Times New Roman" w:hAnsi="Times New Roman" w:cs="Times New Roman"/>
                <w:spacing w:val="2"/>
                <w:sz w:val="18"/>
                <w:szCs w:val="18"/>
              </w:rPr>
              <w:br/>
            </w:r>
            <w:r w:rsidR="00EF43C7" w:rsidRPr="00140227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механических факторов внешней среды)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Конструктивное исполнение по способу монтажа, </w:t>
            </w:r>
            <w:r w:rsidRPr="004C5F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</w:t>
            </w: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1001, </w:t>
            </w:r>
            <w:r w:rsidRPr="004C5F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</w:t>
            </w: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1002 и т.п.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Вид климатического исполнения по ГОСТ </w:t>
            </w:r>
            <w:r w:rsidRPr="00140227">
              <w:rPr>
                <w:rFonts w:ascii="Times New Roman" w:hAnsi="Times New Roman" w:cs="Times New Roman"/>
                <w:sz w:val="18"/>
                <w:szCs w:val="18"/>
              </w:rPr>
              <w:t>15150</w:t>
            </w:r>
            <w:r w:rsidR="00EF43C7" w:rsidRPr="001402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EF43C7" w:rsidRPr="00140227">
              <w:rPr>
                <w:rFonts w:ascii="Times New Roman" w:hAnsi="Times New Roman" w:cs="Times New Roman"/>
                <w:sz w:val="18"/>
                <w:szCs w:val="18"/>
              </w:rPr>
              <w:t xml:space="preserve">( </w:t>
            </w:r>
            <w:proofErr w:type="gramEnd"/>
            <w:r w:rsidR="00EF43C7" w:rsidRPr="00140227">
              <w:rPr>
                <w:rFonts w:ascii="Times New Roman" w:hAnsi="Times New Roman" w:cs="Times New Roman"/>
                <w:sz w:val="18"/>
                <w:szCs w:val="18"/>
              </w:rPr>
              <w:t>У1; У2; У3)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Наименование, тип и завод-изготовитель приводимого механизма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Потребляемая мощность механизма в установившемся режиме, кВт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Способ пуска:</w:t>
            </w:r>
          </w:p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а) непосредственно из сети,</w:t>
            </w:r>
          </w:p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б) от </w:t>
            </w:r>
            <w:proofErr w:type="spellStart"/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тиристорного</w:t>
            </w:r>
            <w:proofErr w:type="spellEnd"/>
            <w:r w:rsidRPr="004C5F28">
              <w:rPr>
                <w:rFonts w:ascii="Times New Roman" w:hAnsi="Times New Roman" w:cs="Times New Roman"/>
                <w:sz w:val="18"/>
                <w:szCs w:val="18"/>
              </w:rPr>
              <w:t xml:space="preserve"> частотно-управляемого пускового устройства (глубина регулирования скорости),</w:t>
            </w:r>
          </w:p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в) с нагрузкой или без нагрузки.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Расположение коробки выводов (со стороны механизма)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Специальные условия, не оговоренные настоящим опросным листом.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24FF" w:rsidRPr="004C5F28" w:rsidTr="00140227">
        <w:trPr>
          <w:trHeight w:val="227"/>
        </w:trPr>
        <w:tc>
          <w:tcPr>
            <w:tcW w:w="817" w:type="dxa"/>
          </w:tcPr>
          <w:p w:rsidR="006D24FF" w:rsidRPr="004C5F28" w:rsidRDefault="006D24FF" w:rsidP="0014022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4" w:type="dxa"/>
            <w:vAlign w:val="center"/>
          </w:tcPr>
          <w:p w:rsidR="006D24FF" w:rsidRPr="004C5F28" w:rsidRDefault="006D24FF" w:rsidP="001402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5F28">
              <w:rPr>
                <w:rFonts w:ascii="Times New Roman" w:hAnsi="Times New Roman" w:cs="Times New Roman"/>
                <w:sz w:val="18"/>
                <w:szCs w:val="18"/>
              </w:rPr>
              <w:t>Место монтажа</w:t>
            </w:r>
          </w:p>
        </w:tc>
        <w:tc>
          <w:tcPr>
            <w:tcW w:w="3810" w:type="dxa"/>
          </w:tcPr>
          <w:p w:rsidR="006D24FF" w:rsidRPr="004C5F28" w:rsidRDefault="006D24FF" w:rsidP="0014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24FF" w:rsidRPr="004C5F28" w:rsidRDefault="006D24FF">
      <w:pPr>
        <w:rPr>
          <w:rFonts w:ascii="Times New Roman" w:hAnsi="Times New Roman" w:cs="Times New Roman"/>
        </w:rPr>
      </w:pPr>
    </w:p>
    <w:p w:rsidR="004C5F28" w:rsidRDefault="004C5F28" w:rsidP="006D24FF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4C5F28" w:rsidRDefault="004C5F28" w:rsidP="006D24FF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4C5F28" w:rsidRDefault="004C5F28" w:rsidP="006D24FF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4C5F28" w:rsidRDefault="004C5F28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140227" w:rsidRDefault="00140227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026F4B" w:rsidRDefault="00026F4B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6D24FF" w:rsidRPr="004C5F28" w:rsidRDefault="006D24FF" w:rsidP="006D24FF">
      <w:pP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4C5F28">
        <w:rPr>
          <w:rFonts w:ascii="Times New Roman" w:hAnsi="Times New Roman" w:cs="Times New Roman"/>
          <w:b/>
        </w:rPr>
        <w:t>Дополнительные требования (в свободной письменной форме):</w:t>
      </w:r>
    </w:p>
    <w:tbl>
      <w:tblPr>
        <w:tblStyle w:val="a4"/>
        <w:tblW w:w="0" w:type="auto"/>
        <w:tblInd w:w="-34" w:type="dxa"/>
        <w:tblLook w:val="04A0"/>
      </w:tblPr>
      <w:tblGrid>
        <w:gridCol w:w="9781"/>
      </w:tblGrid>
      <w:tr w:rsidR="006D24FF" w:rsidRPr="004C5F28" w:rsidTr="00140227">
        <w:trPr>
          <w:trHeight w:val="158"/>
        </w:trPr>
        <w:tc>
          <w:tcPr>
            <w:tcW w:w="9781" w:type="dxa"/>
          </w:tcPr>
          <w:p w:rsidR="006D24FF" w:rsidRPr="004C5F28" w:rsidRDefault="006D24FF" w:rsidP="008D68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D24FF" w:rsidRPr="004C5F28" w:rsidTr="00140227">
        <w:trPr>
          <w:trHeight w:val="253"/>
        </w:trPr>
        <w:tc>
          <w:tcPr>
            <w:tcW w:w="9781" w:type="dxa"/>
            <w:tcBorders>
              <w:bottom w:val="single" w:sz="4" w:space="0" w:color="auto"/>
            </w:tcBorders>
          </w:tcPr>
          <w:p w:rsidR="00140227" w:rsidRPr="004C5F28" w:rsidRDefault="00140227" w:rsidP="008D68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0227" w:rsidRPr="004C5F28" w:rsidTr="00140227">
        <w:trPr>
          <w:trHeight w:val="42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140227" w:rsidRDefault="00140227" w:rsidP="008D688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246"/>
        <w:tblW w:w="10654" w:type="dxa"/>
        <w:tblLook w:val="0000"/>
      </w:tblPr>
      <w:tblGrid>
        <w:gridCol w:w="311"/>
        <w:gridCol w:w="4570"/>
        <w:gridCol w:w="613"/>
        <w:gridCol w:w="4834"/>
        <w:gridCol w:w="326"/>
      </w:tblGrid>
      <w:tr w:rsidR="00140227" w:rsidRPr="000B230D" w:rsidTr="00B7694F">
        <w:trPr>
          <w:gridAfter w:val="1"/>
          <w:wAfter w:w="326" w:type="dxa"/>
          <w:trHeight w:val="760"/>
        </w:trPr>
        <w:tc>
          <w:tcPr>
            <w:tcW w:w="4881" w:type="dxa"/>
            <w:gridSpan w:val="2"/>
          </w:tcPr>
          <w:p w:rsidR="00140227" w:rsidRPr="000B230D" w:rsidRDefault="00140227" w:rsidP="00B7694F">
            <w:pPr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227" w:rsidRPr="004C5F28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</w:rPr>
            </w:pPr>
            <w:r w:rsidRPr="004C5F28">
              <w:rPr>
                <w:rFonts w:ascii="Times New Roman" w:hAnsi="Times New Roman" w:cs="Times New Roman"/>
                <w:b/>
              </w:rPr>
              <w:t>Заказчик</w:t>
            </w:r>
          </w:p>
          <w:p w:rsidR="00140227" w:rsidRPr="000B230D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227" w:rsidRPr="000B230D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b/>
                <w:sz w:val="20"/>
                <w:szCs w:val="20"/>
              </w:rPr>
              <w:t>____________    /_______________________/</w:t>
            </w:r>
          </w:p>
          <w:p w:rsidR="00140227" w:rsidRPr="000B230D" w:rsidRDefault="00140227" w:rsidP="00B7694F">
            <w:pPr>
              <w:tabs>
                <w:tab w:val="left" w:pos="24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sz w:val="16"/>
                <w:szCs w:val="16"/>
              </w:rPr>
              <w:t xml:space="preserve">            (подпись)</w:t>
            </w:r>
            <w:r w:rsidRPr="000B230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230D">
              <w:rPr>
                <w:rFonts w:ascii="Times New Roman" w:hAnsi="Times New Roman" w:cs="Times New Roman"/>
                <w:sz w:val="16"/>
                <w:szCs w:val="16"/>
              </w:rPr>
              <w:t xml:space="preserve">       Ф.И.О.</w:t>
            </w:r>
          </w:p>
          <w:p w:rsidR="00140227" w:rsidRPr="000B230D" w:rsidRDefault="00140227" w:rsidP="00B7694F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227" w:rsidRPr="000B230D" w:rsidRDefault="00140227" w:rsidP="00026F4B">
            <w:pPr>
              <w:tabs>
                <w:tab w:val="left" w:pos="2430"/>
              </w:tabs>
              <w:spacing w:after="0" w:line="240" w:lineRule="auto"/>
              <w:ind w:left="21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b/>
                <w:sz w:val="20"/>
                <w:szCs w:val="20"/>
              </w:rPr>
              <w:t>______    ______________ 20</w:t>
            </w:r>
            <w:r w:rsidR="00026F4B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 w:rsidRPr="000B230D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5447" w:type="dxa"/>
            <w:gridSpan w:val="2"/>
          </w:tcPr>
          <w:p w:rsidR="00140227" w:rsidRPr="000B230D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227" w:rsidRPr="004C5F28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</w:rPr>
            </w:pPr>
            <w:r w:rsidRPr="004C5F28">
              <w:rPr>
                <w:rFonts w:ascii="Times New Roman" w:hAnsi="Times New Roman" w:cs="Times New Roman"/>
                <w:b/>
              </w:rPr>
              <w:t>Поставщик</w:t>
            </w:r>
          </w:p>
          <w:p w:rsidR="00140227" w:rsidRPr="000B230D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227" w:rsidRPr="000B230D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______________    /_______________________/</w:t>
            </w:r>
          </w:p>
          <w:p w:rsidR="00140227" w:rsidRPr="000B230D" w:rsidRDefault="00140227" w:rsidP="00B7694F">
            <w:pPr>
              <w:tabs>
                <w:tab w:val="left" w:pos="2430"/>
              </w:tabs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sz w:val="16"/>
                <w:szCs w:val="16"/>
              </w:rPr>
              <w:t xml:space="preserve">          (подпись)</w:t>
            </w:r>
            <w:r w:rsidRPr="000B230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230D">
              <w:rPr>
                <w:rFonts w:ascii="Times New Roman" w:hAnsi="Times New Roman" w:cs="Times New Roman"/>
                <w:sz w:val="16"/>
                <w:szCs w:val="16"/>
              </w:rPr>
              <w:t xml:space="preserve">             Ф.И.О.</w:t>
            </w:r>
          </w:p>
          <w:p w:rsidR="00140227" w:rsidRPr="000B230D" w:rsidRDefault="00140227" w:rsidP="00B7694F">
            <w:pPr>
              <w:tabs>
                <w:tab w:val="left" w:pos="2430"/>
              </w:tabs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0227" w:rsidRPr="000B230D" w:rsidRDefault="00140227" w:rsidP="00B7694F">
            <w:pPr>
              <w:tabs>
                <w:tab w:val="left" w:pos="2430"/>
              </w:tabs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0B230D">
              <w:rPr>
                <w:rFonts w:ascii="Times New Roman" w:hAnsi="Times New Roman" w:cs="Times New Roman"/>
                <w:b/>
                <w:sz w:val="20"/>
                <w:szCs w:val="20"/>
              </w:rPr>
              <w:t>______    ______________ 20</w:t>
            </w:r>
            <w:r w:rsidR="00026F4B"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  <w:r w:rsidRPr="000B230D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140227" w:rsidRPr="000B230D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227" w:rsidRPr="000B230D" w:rsidRDefault="00140227" w:rsidP="00B7694F">
            <w:pPr>
              <w:tabs>
                <w:tab w:val="left" w:pos="5220"/>
              </w:tabs>
              <w:spacing w:after="0" w:line="240" w:lineRule="auto"/>
              <w:ind w:left="2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23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:rsidR="00140227" w:rsidRPr="000B230D" w:rsidRDefault="00140227" w:rsidP="00B769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40227" w:rsidRPr="000B230D" w:rsidRDefault="00140227" w:rsidP="00B769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0227" w:rsidRPr="000B230D" w:rsidTr="00B7694F">
        <w:trPr>
          <w:gridBefore w:val="1"/>
          <w:wBefore w:w="311" w:type="dxa"/>
          <w:trHeight w:val="72"/>
        </w:trPr>
        <w:tc>
          <w:tcPr>
            <w:tcW w:w="5183" w:type="dxa"/>
            <w:gridSpan w:val="2"/>
          </w:tcPr>
          <w:p w:rsidR="00140227" w:rsidRPr="000B230D" w:rsidRDefault="00140227" w:rsidP="00B7694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60" w:type="dxa"/>
            <w:gridSpan w:val="2"/>
          </w:tcPr>
          <w:p w:rsidR="00140227" w:rsidRPr="000B230D" w:rsidRDefault="00140227" w:rsidP="00B7694F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D24FF" w:rsidRPr="004C5F28" w:rsidRDefault="006D24FF" w:rsidP="006D24FF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C80689" w:rsidRPr="004C5F28" w:rsidRDefault="00C80689" w:rsidP="006D24FF">
      <w:pPr>
        <w:ind w:firstLine="708"/>
        <w:rPr>
          <w:rFonts w:ascii="Times New Roman" w:hAnsi="Times New Roman" w:cs="Times New Roman"/>
        </w:rPr>
      </w:pPr>
    </w:p>
    <w:sectPr w:rsidR="00C80689" w:rsidRPr="004C5F28" w:rsidSect="00140227">
      <w:footerReference w:type="default" r:id="rId7"/>
      <w:headerReference w:type="first" r:id="rId8"/>
      <w:pgSz w:w="11906" w:h="16838"/>
      <w:pgMar w:top="1134" w:right="707" w:bottom="568" w:left="993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403" w:rsidRDefault="00076403" w:rsidP="006D24FF">
      <w:pPr>
        <w:spacing w:after="0" w:line="240" w:lineRule="auto"/>
      </w:pPr>
      <w:r>
        <w:separator/>
      </w:r>
    </w:p>
  </w:endnote>
  <w:endnote w:type="continuationSeparator" w:id="1">
    <w:p w:rsidR="00076403" w:rsidRDefault="00076403" w:rsidP="006D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4FF" w:rsidRDefault="006D24FF">
    <w:pPr>
      <w:pStyle w:val="a7"/>
      <w:jc w:val="right"/>
    </w:pPr>
  </w:p>
  <w:p w:rsidR="006D24FF" w:rsidRDefault="006D24FF" w:rsidP="006D24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403" w:rsidRDefault="00076403" w:rsidP="006D24FF">
      <w:pPr>
        <w:spacing w:after="0" w:line="240" w:lineRule="auto"/>
      </w:pPr>
      <w:r>
        <w:separator/>
      </w:r>
    </w:p>
  </w:footnote>
  <w:footnote w:type="continuationSeparator" w:id="1">
    <w:p w:rsidR="00076403" w:rsidRDefault="00076403" w:rsidP="006D2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F28" w:rsidRPr="006F77A6" w:rsidRDefault="004C5F28" w:rsidP="004C5F28">
    <w:pPr>
      <w:spacing w:after="0" w:line="240" w:lineRule="auto"/>
      <w:jc w:val="right"/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</w:pPr>
    <w:r w:rsidRPr="006F77A6">
      <w:rPr>
        <w:rFonts w:ascii="Arial Unicode MS" w:eastAsia="Arial Unicode MS" w:hAnsi="Arial Unicode MS" w:cs="Arial Unicode MS"/>
        <w:b/>
        <w:noProof/>
        <w:color w:val="808080" w:themeColor="background1" w:themeShade="80"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-18415</wp:posOffset>
          </wp:positionV>
          <wp:extent cx="2581275" cy="704850"/>
          <wp:effectExtent l="19050" t="0" r="9525" b="0"/>
          <wp:wrapSquare wrapText="bothSides"/>
          <wp:docPr id="4" name="Рисунок 2" descr="C:\Users\user21\Desktop\2016\Фирменный стиль ЭнергоИндустрия\Фирм. стиль в векторе\окон. вариант\ЭнергоИндустрия_логотип - коп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21\Desktop\2016\Фирменный стиль ЭнергоИндустрия\Фирм. стиль в векторе\окон. вариант\ЭнергоИндустрия_логотип - копия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656064, Алтайский край, </w:t>
    </w:r>
    <w:proofErr w:type="gramStart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г</w:t>
    </w:r>
    <w:proofErr w:type="gramEnd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. Барнаул, ул. </w:t>
    </w:r>
    <w:proofErr w:type="spellStart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Гридасова</w:t>
    </w:r>
    <w:proofErr w:type="spellEnd"/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, 21</w:t>
    </w:r>
  </w:p>
  <w:p w:rsidR="004C5F28" w:rsidRPr="006F77A6" w:rsidRDefault="004C5F28" w:rsidP="004C5F28">
    <w:pPr>
      <w:spacing w:after="0" w:line="240" w:lineRule="auto"/>
      <w:jc w:val="right"/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</w:pP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                                                                     (3852) 223-001, 299-002, 594-090</w:t>
    </w:r>
  </w:p>
  <w:p w:rsidR="004C5F28" w:rsidRPr="006F77A6" w:rsidRDefault="004C5F28" w:rsidP="004C5F28">
    <w:pPr>
      <w:spacing w:after="0" w:line="240" w:lineRule="auto"/>
      <w:jc w:val="right"/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</w:pP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                                                                      8-800-</w:t>
    </w:r>
    <w:r w:rsidR="00026F4B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302-8824</w:t>
    </w:r>
    <w:r w:rsidRPr="006F77A6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– единый бесплатный номер </w:t>
    </w:r>
  </w:p>
  <w:p w:rsidR="004C5F28" w:rsidRPr="004C5F28" w:rsidRDefault="004C5F28" w:rsidP="004C5F28">
    <w:pPr>
      <w:pStyle w:val="a5"/>
      <w:jc w:val="right"/>
    </w:pPr>
    <w:r w:rsidRPr="004C5F28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</w:t>
    </w:r>
    <w:proofErr w:type="gramStart"/>
    <w:r w:rsidRPr="004C5F28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  <w:lang w:val="en-US"/>
      </w:rPr>
      <w:t>e</w:t>
    </w:r>
    <w:r w:rsidRPr="004C5F28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>-</w:t>
    </w:r>
    <w:r w:rsidRPr="004C5F28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  <w:lang w:val="en-US"/>
      </w:rPr>
      <w:t>mail</w:t>
    </w:r>
    <w:proofErr w:type="gramEnd"/>
    <w:r w:rsidRPr="004C5F28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: </w:t>
    </w:r>
    <w:hyperlink r:id="rId2" w:history="1"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energo</w:t>
      </w:r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@</w:t>
      </w:r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en</w:t>
      </w:r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22.</w:t>
      </w:r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ru</w:t>
      </w:r>
    </w:hyperlink>
    <w:r w:rsidRPr="004C5F28">
      <w:rPr>
        <w:rFonts w:ascii="Arial Unicode MS" w:eastAsia="Arial Unicode MS" w:hAnsi="Arial Unicode MS" w:cs="Arial Unicode MS"/>
        <w:b/>
        <w:color w:val="808080" w:themeColor="background1" w:themeShade="80"/>
        <w:sz w:val="14"/>
        <w:szCs w:val="14"/>
      </w:rPr>
      <w:t xml:space="preserve">            </w:t>
    </w:r>
    <w:hyperlink r:id="rId3" w:history="1"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www</w:t>
      </w:r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.</w:t>
      </w:r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en</w:t>
      </w:r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</w:rPr>
        <w:t>22.</w:t>
      </w:r>
      <w:proofErr w:type="spellStart"/>
      <w:r w:rsidRPr="004C5F28">
        <w:rPr>
          <w:rStyle w:val="a9"/>
          <w:rFonts w:ascii="Arial Unicode MS" w:eastAsia="Arial Unicode MS" w:hAnsi="Arial Unicode MS" w:cs="Arial Unicode MS"/>
          <w:b/>
          <w:color w:val="808080" w:themeColor="background1" w:themeShade="80"/>
          <w:sz w:val="14"/>
          <w:szCs w:val="14"/>
          <w:u w:val="none"/>
          <w:lang w:val="en-US"/>
        </w:rPr>
        <w:t>ru</w:t>
      </w:r>
      <w:proofErr w:type="spellEnd"/>
    </w:hyperlink>
  </w:p>
  <w:p w:rsidR="004C5F28" w:rsidRDefault="004C5F2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779D"/>
    <w:multiLevelType w:val="hybridMultilevel"/>
    <w:tmpl w:val="2B0A9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24FF"/>
    <w:rsid w:val="00026F4B"/>
    <w:rsid w:val="00076403"/>
    <w:rsid w:val="00140227"/>
    <w:rsid w:val="002F339B"/>
    <w:rsid w:val="00396C58"/>
    <w:rsid w:val="003D0B08"/>
    <w:rsid w:val="004C5F28"/>
    <w:rsid w:val="00563F98"/>
    <w:rsid w:val="006D24FF"/>
    <w:rsid w:val="00804C95"/>
    <w:rsid w:val="00926566"/>
    <w:rsid w:val="00B537CB"/>
    <w:rsid w:val="00C80689"/>
    <w:rsid w:val="00CE2C43"/>
    <w:rsid w:val="00DF0B0E"/>
    <w:rsid w:val="00E034E6"/>
    <w:rsid w:val="00EF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лоАбзаца"/>
    <w:basedOn w:val="a"/>
    <w:rsid w:val="006D24FF"/>
    <w:pPr>
      <w:spacing w:before="120"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4">
    <w:name w:val="Table Grid"/>
    <w:basedOn w:val="a1"/>
    <w:uiPriority w:val="59"/>
    <w:rsid w:val="006D2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D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24FF"/>
  </w:style>
  <w:style w:type="paragraph" w:styleId="a7">
    <w:name w:val="footer"/>
    <w:basedOn w:val="a"/>
    <w:link w:val="a8"/>
    <w:uiPriority w:val="99"/>
    <w:unhideWhenUsed/>
    <w:rsid w:val="006D2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4FF"/>
  </w:style>
  <w:style w:type="character" w:styleId="a9">
    <w:name w:val="Hyperlink"/>
    <w:basedOn w:val="a0"/>
    <w:uiPriority w:val="99"/>
    <w:unhideWhenUsed/>
    <w:rsid w:val="004C5F2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F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22.ru" TargetMode="External"/><Relationship Id="rId2" Type="http://schemas.openxmlformats.org/officeDocument/2006/relationships/hyperlink" Target="mailto:energo@en22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4</cp:revision>
  <dcterms:created xsi:type="dcterms:W3CDTF">2016-08-16T07:23:00Z</dcterms:created>
  <dcterms:modified xsi:type="dcterms:W3CDTF">2020-07-29T08:53:00Z</dcterms:modified>
</cp:coreProperties>
</file>